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3F" w:rsidRPr="00BD20DF" w:rsidRDefault="0013743F" w:rsidP="0013743F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>załącznik 1</w:t>
      </w:r>
      <w:r>
        <w:rPr>
          <w:sz w:val="16"/>
          <w:szCs w:val="16"/>
        </w:rPr>
        <w:t>a</w:t>
      </w:r>
      <w:r w:rsidRPr="00BD20DF">
        <w:rPr>
          <w:sz w:val="16"/>
          <w:szCs w:val="16"/>
        </w:rPr>
        <w:t xml:space="preserve"> do formularza</w:t>
      </w:r>
    </w:p>
    <w:p w:rsidR="0013743F" w:rsidRPr="00BD20DF" w:rsidRDefault="0013743F" w:rsidP="0013743F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Uchwała </w:t>
      </w:r>
      <w:r w:rsidR="007A5E1B">
        <w:rPr>
          <w:sz w:val="16"/>
          <w:szCs w:val="16"/>
        </w:rPr>
        <w:t>71</w:t>
      </w:r>
      <w:bookmarkStart w:id="0" w:name="_GoBack"/>
      <w:bookmarkEnd w:id="0"/>
      <w:r w:rsidRPr="00BD20DF">
        <w:rPr>
          <w:sz w:val="16"/>
          <w:szCs w:val="16"/>
        </w:rPr>
        <w:t>/2023 z dnia 28 września 2023 r.</w:t>
      </w:r>
    </w:p>
    <w:p w:rsidR="0013743F" w:rsidRDefault="0013743F" w:rsidP="00117E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17E22" w:rsidRDefault="00117E22" w:rsidP="00117E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Tabela odniesienia kompetencji inżynierskich przez kierunkowe efekty </w:t>
      </w:r>
      <w:r w:rsidR="003F42AD">
        <w:rPr>
          <w:rFonts w:cs="Calibri"/>
          <w:b/>
          <w:sz w:val="28"/>
          <w:szCs w:val="28"/>
        </w:rPr>
        <w:t>uczenia się</w:t>
      </w:r>
    </w:p>
    <w:p w:rsidR="00117E22" w:rsidRDefault="00117E22" w:rsidP="00117E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(dla studiów inżynierskich pierwszego stopnia)</w:t>
      </w:r>
    </w:p>
    <w:p w:rsidR="00117E22" w:rsidRDefault="00117E22" w:rsidP="00117E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tbl>
      <w:tblPr>
        <w:tblW w:w="1344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19"/>
        <w:gridCol w:w="1692"/>
        <w:gridCol w:w="12"/>
        <w:gridCol w:w="12"/>
        <w:gridCol w:w="4729"/>
        <w:gridCol w:w="24"/>
        <w:gridCol w:w="12"/>
        <w:gridCol w:w="3424"/>
      </w:tblGrid>
      <w:tr w:rsidR="00F870F9" w:rsidTr="00993782">
        <w:trPr>
          <w:trHeight w:val="444"/>
        </w:trPr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9" w:rsidRDefault="00F870F9">
            <w:pPr>
              <w:spacing w:after="0" w:line="360" w:lineRule="auto"/>
              <w:ind w:left="6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Kierunek studiów: ………………………………………………………………………………………………………………………………</w:t>
            </w:r>
          </w:p>
          <w:p w:rsidR="00F870F9" w:rsidRDefault="00F870F9">
            <w:pPr>
              <w:spacing w:after="0" w:line="360" w:lineRule="auto"/>
              <w:ind w:left="6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kształcenia: ……………………………………………………………………………………………………………………………</w:t>
            </w:r>
          </w:p>
          <w:p w:rsidR="00F870F9" w:rsidRDefault="00F870F9">
            <w:pPr>
              <w:spacing w:after="0" w:line="360" w:lineRule="auto"/>
              <w:ind w:left="6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Profil kształcenia: ………………………………………………………………………………..…………………………………………….</w:t>
            </w:r>
          </w:p>
        </w:tc>
      </w:tr>
      <w:tr w:rsidR="00F870F9" w:rsidTr="00F870F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70F9" w:rsidRDefault="00F870F9" w:rsidP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 charakterystyki efektów uczenia się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70F9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opisowa – aspekty o podstawowym znaczeniu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70F9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 składnika opisu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70F9" w:rsidRDefault="00F870F9" w:rsidP="007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Poziom 6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70F9" w:rsidRDefault="00F870F9" w:rsidP="003F4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Odniesienie do kierunkowych </w:t>
            </w:r>
            <w:r w:rsidRPr="00910230">
              <w:rPr>
                <w:b/>
                <w:sz w:val="24"/>
                <w:szCs w:val="24"/>
              </w:rPr>
              <w:t>efektów uczenia się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870F9" w:rsidTr="00F870F9">
        <w:trPr>
          <w:trHeight w:val="49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0F9" w:rsidRDefault="00F870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Widza: zna i rozumie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9" w:rsidRDefault="00F870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Zakres i głębia – kompletność perspektywy poznawczej i zależności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P6S_WG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7241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podstawowe procesy zachodzące w cyklu życia urządzeń, obiektów i systemów technicznych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F870F9">
        <w:trPr>
          <w:trHeight w:val="49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9" w:rsidRDefault="00F870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9" w:rsidRDefault="00F870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Kontekst – uwarunkowania, skutki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P6S_WK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7241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Podstawowe zasady tworzenia i rozwoju różnych form indywidualnej przedsiębiorczości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910230">
        <w:trPr>
          <w:trHeight w:val="45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9102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Umiejętności: potrafi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9102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Wykorzystanie wiedzy – rozwiązywane problemy i wykonywane zadania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P6S_UW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7241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917988">
        <w:trPr>
          <w:trHeight w:val="45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18B">
              <w:rPr>
                <w:b/>
                <w:sz w:val="24"/>
                <w:szCs w:val="24"/>
              </w:rPr>
              <w:t>P6S_UW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7241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 identyfikacji i formułowaniu specyfikacji zadań inżynierskich oraz ich rozwiązywaniu:</w:t>
            </w:r>
          </w:p>
          <w:p w:rsidR="0013743F" w:rsidRDefault="00F870F9" w:rsidP="007241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6" w:hanging="283"/>
              <w:jc w:val="both"/>
              <w:rPr>
                <w:sz w:val="24"/>
                <w:szCs w:val="24"/>
              </w:rPr>
            </w:pPr>
            <w:r w:rsidRPr="0013743F">
              <w:rPr>
                <w:sz w:val="24"/>
                <w:szCs w:val="24"/>
              </w:rPr>
              <w:lastRenderedPageBreak/>
              <w:t>wykorzystywać metody analityczne, symulacyjne i eksperymentalne,</w:t>
            </w:r>
          </w:p>
          <w:p w:rsidR="0013743F" w:rsidRDefault="00F870F9" w:rsidP="007241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6" w:hanging="283"/>
              <w:jc w:val="both"/>
              <w:rPr>
                <w:sz w:val="24"/>
                <w:szCs w:val="24"/>
              </w:rPr>
            </w:pPr>
            <w:r w:rsidRPr="0013743F">
              <w:rPr>
                <w:sz w:val="24"/>
                <w:szCs w:val="24"/>
              </w:rPr>
              <w:t>dostrzegać ich aspekty systemowe i pozatechniczne w tym aspekty etyczne,</w:t>
            </w:r>
          </w:p>
          <w:p w:rsidR="00F870F9" w:rsidRPr="0013743F" w:rsidRDefault="00F870F9" w:rsidP="007241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6" w:hanging="283"/>
              <w:jc w:val="both"/>
              <w:rPr>
                <w:sz w:val="24"/>
                <w:szCs w:val="24"/>
              </w:rPr>
            </w:pPr>
            <w:r w:rsidRPr="0013743F">
              <w:rPr>
                <w:sz w:val="24"/>
                <w:szCs w:val="24"/>
              </w:rPr>
              <w:t>dokonywać wstępnej oceny ekonomicznej proponowanych rozwiązań i podejmowanych działań inżynierskich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917988">
        <w:trPr>
          <w:trHeight w:val="45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18B">
              <w:rPr>
                <w:b/>
                <w:sz w:val="24"/>
                <w:szCs w:val="24"/>
              </w:rPr>
              <w:t>P6S_UW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7241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dokonać krytycznej analizy sposobu funkcjonowania istniejących rozwiązań technicznych i ocenić te rozwiązania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917988">
        <w:trPr>
          <w:trHeight w:val="45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18B">
              <w:rPr>
                <w:b/>
                <w:sz w:val="24"/>
                <w:szCs w:val="24"/>
              </w:rPr>
              <w:t>P6S_UW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7241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projektować – zgodnie z zadaną specyfikacją – oraz wykonać typowe dla kierunku studiów proste urządzenia, obiekt, system lub realizować procesy, używając odpowiednio dobranych metod, technik, narzędzi i materiałów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917988">
        <w:trPr>
          <w:trHeight w:val="45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18B">
              <w:rPr>
                <w:b/>
                <w:sz w:val="24"/>
                <w:szCs w:val="24"/>
              </w:rPr>
              <w:t>P6S_UW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F87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rozwiązywać praktyczne zadania inżynierskie, wymagające korzystania ze standardów i norm inżynierskich oraz stosowania technologii właściwych dla kierunku studiów, wykorzystując doświadczenie zdobyte w środowisku zajmującym się zawodowo działalnością inżynierską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70F9" w:rsidTr="00917988">
        <w:trPr>
          <w:trHeight w:val="45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9" w:rsidRPr="0072418B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Pr="00117E22" w:rsidRDefault="00F87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18B">
              <w:rPr>
                <w:b/>
                <w:sz w:val="24"/>
                <w:szCs w:val="24"/>
              </w:rPr>
              <w:t>P6S_UW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 w:rsidP="00F87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wykorzystać zdobyte w środowisku zajmującym się zawodowo działalnością inżynierską doświadczenie związane z utrzymaniem urządzeń, obiektów i systemów  typowych dla kierunku studiów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9" w:rsidRDefault="00F87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81066" w:rsidRDefault="00081066" w:rsidP="0013743F"/>
    <w:sectPr w:rsidR="00081066" w:rsidSect="00F87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CA" w:rsidRDefault="006A3DCA" w:rsidP="00117E22">
      <w:pPr>
        <w:spacing w:after="0" w:line="240" w:lineRule="auto"/>
      </w:pPr>
      <w:r>
        <w:separator/>
      </w:r>
    </w:p>
  </w:endnote>
  <w:endnote w:type="continuationSeparator" w:id="0">
    <w:p w:rsidR="006A3DCA" w:rsidRDefault="006A3DCA" w:rsidP="0011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CA" w:rsidRDefault="006A3DCA" w:rsidP="00117E22">
      <w:pPr>
        <w:spacing w:after="0" w:line="240" w:lineRule="auto"/>
      </w:pPr>
      <w:r>
        <w:separator/>
      </w:r>
    </w:p>
  </w:footnote>
  <w:footnote w:type="continuationSeparator" w:id="0">
    <w:p w:rsidR="006A3DCA" w:rsidRDefault="006A3DCA" w:rsidP="0011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3B52"/>
    <w:multiLevelType w:val="hybridMultilevel"/>
    <w:tmpl w:val="08A2B052"/>
    <w:lvl w:ilvl="0" w:tplc="2DDA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22"/>
    <w:rsid w:val="00056D85"/>
    <w:rsid w:val="00064491"/>
    <w:rsid w:val="00081066"/>
    <w:rsid w:val="00117E22"/>
    <w:rsid w:val="0013743F"/>
    <w:rsid w:val="00231862"/>
    <w:rsid w:val="003B48A6"/>
    <w:rsid w:val="003F42AD"/>
    <w:rsid w:val="006A3DCA"/>
    <w:rsid w:val="0072418B"/>
    <w:rsid w:val="007A5E1B"/>
    <w:rsid w:val="007C190D"/>
    <w:rsid w:val="00910230"/>
    <w:rsid w:val="009B4A39"/>
    <w:rsid w:val="009F477A"/>
    <w:rsid w:val="00A85959"/>
    <w:rsid w:val="00CC32B0"/>
    <w:rsid w:val="00D2761C"/>
    <w:rsid w:val="00F67896"/>
    <w:rsid w:val="00F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D99B"/>
  <w15:chartTrackingRefBased/>
  <w15:docId w15:val="{66C13338-6E1C-4544-BD4E-EC30541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E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E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E2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37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E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Śmigielska</cp:lastModifiedBy>
  <cp:revision>5</cp:revision>
  <cp:lastPrinted>2023-10-02T12:25:00Z</cp:lastPrinted>
  <dcterms:created xsi:type="dcterms:W3CDTF">2019-02-26T10:20:00Z</dcterms:created>
  <dcterms:modified xsi:type="dcterms:W3CDTF">2023-10-02T12:25:00Z</dcterms:modified>
</cp:coreProperties>
</file>