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3B" w:rsidRPr="0007271B" w:rsidRDefault="00951C3B" w:rsidP="00951C3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951C3B" w:rsidRPr="00334986" w:rsidRDefault="00951C3B" w:rsidP="00951C3B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951C3B" w:rsidRPr="00013B1E" w:rsidRDefault="00951C3B" w:rsidP="00951C3B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334986">
        <w:rPr>
          <w:rFonts w:asciiTheme="minorHAnsi" w:hAnsiTheme="minorHAnsi" w:cstheme="minorHAnsi"/>
        </w:rPr>
        <w:t xml:space="preserve">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951C3B" w:rsidRDefault="00951C3B" w:rsidP="00951C3B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</w:p>
    <w:p w:rsidR="00951C3B" w:rsidRPr="00013B1E" w:rsidRDefault="00951C3B" w:rsidP="00951C3B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Akademii Nauk Stosowanych</w:t>
      </w:r>
      <w:r w:rsidRPr="00204CEC">
        <w:rPr>
          <w:rFonts w:asciiTheme="minorHAnsi" w:hAnsiTheme="minorHAnsi" w:cstheme="minorHAnsi"/>
          <w:b/>
        </w:rPr>
        <w:t xml:space="preserve"> Angelusa </w:t>
      </w:r>
      <w:proofErr w:type="spellStart"/>
      <w:r w:rsidRPr="00204CEC">
        <w:rPr>
          <w:rFonts w:asciiTheme="minorHAnsi" w:hAnsiTheme="minorHAnsi" w:cstheme="minorHAnsi"/>
          <w:b/>
        </w:rPr>
        <w:t>Silesiusa</w:t>
      </w:r>
      <w:proofErr w:type="spellEnd"/>
      <w:r w:rsidRPr="00204CEC">
        <w:rPr>
          <w:rFonts w:asciiTheme="minorHAnsi" w:hAnsiTheme="minorHAnsi" w:cstheme="minorHAnsi"/>
          <w:b/>
        </w:rPr>
        <w:t xml:space="preserve"> w roku 202</w:t>
      </w:r>
      <w:r>
        <w:rPr>
          <w:rFonts w:asciiTheme="minorHAnsi" w:hAnsiTheme="minorHAnsi" w:cstheme="minorHAnsi"/>
          <w:b/>
        </w:rPr>
        <w:t>3</w:t>
      </w:r>
      <w:r w:rsidRPr="00013B1E">
        <w:rPr>
          <w:rFonts w:asciiTheme="minorHAnsi" w:hAnsiTheme="minorHAnsi" w:cstheme="minorHAnsi"/>
          <w:b/>
        </w:rPr>
        <w:t>”</w:t>
      </w:r>
    </w:p>
    <w:p w:rsidR="00951C3B" w:rsidRPr="00013B1E" w:rsidRDefault="00951C3B" w:rsidP="00951C3B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951C3B" w:rsidRPr="00334986" w:rsidRDefault="00951C3B" w:rsidP="00951C3B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951C3B" w:rsidRPr="00334986" w:rsidRDefault="00951C3B" w:rsidP="00951C3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951C3B" w:rsidRPr="00334986" w:rsidRDefault="00951C3B" w:rsidP="00951C3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951C3B" w:rsidRPr="00334986" w:rsidRDefault="00951C3B" w:rsidP="00951C3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951C3B" w:rsidRPr="00334986" w:rsidRDefault="00951C3B" w:rsidP="00951C3B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951C3B" w:rsidRPr="00334986" w:rsidRDefault="00951C3B" w:rsidP="00951C3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951C3B" w:rsidRPr="00334986" w:rsidRDefault="00951C3B" w:rsidP="00951C3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951C3B" w:rsidRPr="00334986" w:rsidRDefault="00951C3B" w:rsidP="00951C3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951C3B" w:rsidRPr="00334986" w:rsidRDefault="00951C3B" w:rsidP="00951C3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951C3B" w:rsidRPr="00334986" w:rsidRDefault="00951C3B" w:rsidP="00951C3B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951C3B" w:rsidRPr="00334986" w:rsidRDefault="00951C3B" w:rsidP="00951C3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951C3B" w:rsidRDefault="00951C3B" w:rsidP="00951C3B">
      <w:pPr>
        <w:spacing w:after="0"/>
        <w:jc w:val="both"/>
        <w:rPr>
          <w:rFonts w:asciiTheme="minorHAnsi" w:hAnsiTheme="minorHAnsi" w:cstheme="minorHAnsi"/>
        </w:rPr>
      </w:pPr>
    </w:p>
    <w:p w:rsidR="00951C3B" w:rsidRPr="00204CEC" w:rsidRDefault="00951C3B" w:rsidP="00951C3B">
      <w:pPr>
        <w:spacing w:after="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 xml:space="preserve">Dostawa tonerów i materiałów eksploatacyjnych dla </w:t>
      </w:r>
      <w:r>
        <w:rPr>
          <w:rFonts w:asciiTheme="minorHAnsi" w:hAnsiTheme="minorHAnsi" w:cstheme="minorHAnsi"/>
          <w:b/>
        </w:rPr>
        <w:t xml:space="preserve">Akademii Nauk Stosowanych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>
        <w:rPr>
          <w:rFonts w:asciiTheme="minorHAnsi" w:hAnsiTheme="minorHAnsi" w:cstheme="minorHAnsi"/>
          <w:b/>
        </w:rPr>
        <w:t xml:space="preserve"> w roku 2023</w:t>
      </w:r>
      <w:r w:rsidRPr="00204CEC">
        <w:rPr>
          <w:rFonts w:asciiTheme="minorHAnsi" w:hAnsiTheme="minorHAnsi" w:cstheme="minorHAnsi"/>
        </w:rPr>
        <w:t xml:space="preserve">” 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951C3B" w:rsidRPr="0007271B" w:rsidRDefault="00951C3B" w:rsidP="00951C3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437"/>
        <w:gridCol w:w="1276"/>
        <w:gridCol w:w="1139"/>
        <w:gridCol w:w="1276"/>
        <w:gridCol w:w="1134"/>
        <w:gridCol w:w="1559"/>
        <w:gridCol w:w="992"/>
      </w:tblGrid>
      <w:tr w:rsidR="00951C3B" w:rsidRPr="00690412" w:rsidTr="00F152E6">
        <w:trPr>
          <w:trHeight w:val="10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Wymagane minimalne parametry * [wydajność]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Szacunkowa ilość na rok 2023</w:t>
            </w: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     [sztuki]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Wymagany rodzaj materiału eksploatacyjnego 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Taśma barwiąca do drukarki P10X- Olivetti P01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Pro M402dne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2015DN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1010, 1022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LJ 2025DN: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2025DN: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HP LJ 1606DN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C801DN: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C801DN: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C510DN: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C510DN: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OKI C5650DN: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OKI C5650DN: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Canon LBP 623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Cdw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2955DN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ML 2571N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drukarki Samsung CLP 310N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Samsung CLP 310N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2550c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56000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2550c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2550c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38400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Toshiba 3005ac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33600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DSm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 / Równoważny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kserokopiarki Canon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DX C3730i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19000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urządzenia wielofunkcyjnego OKI MC 861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urządzenia wielofunkcyjnego OKI MC 861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MC 861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MC 861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C801DN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C801DN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światłoczuły OKI C5650DN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Bęben światłoczuły OKI C5650DN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Zestaw Bębnów światłoczułych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Zestaw bębnów światłoczułych OKI C332DN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Bęben do kserokopiarki Toshiba 3005ac czarny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Pojemnik na zużyty toner do kserokopiarki Toshiba 3005ac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MC 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C801DN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C5650DN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3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Pas transferowy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MC 861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C801DN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C5650DN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Zespół utrwalający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OKI C510DN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czarny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780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Plus 4120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305XL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doCanon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C3B" w:rsidRPr="00690412" w:rsidTr="00F152E6">
        <w:trPr>
          <w:trHeight w:val="52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Toner do Canon i-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sensys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MF645Cx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Oryginalny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1C3B" w:rsidRPr="00690412" w:rsidRDefault="00951C3B" w:rsidP="00F152E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69041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51C3B" w:rsidRDefault="00951C3B" w:rsidP="00951C3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951C3B" w:rsidRPr="00690412" w:rsidTr="00F152E6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51C3B" w:rsidRPr="00690412" w:rsidRDefault="00951C3B" w:rsidP="00F15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  Liczba stron A4 w druku zgodnym z ISO/ISC 19752 oraz 19798</w:t>
            </w:r>
          </w:p>
        </w:tc>
      </w:tr>
      <w:tr w:rsidR="00951C3B" w:rsidRPr="00690412" w:rsidTr="00F152E6">
        <w:trPr>
          <w:trHeight w:val="408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51C3B" w:rsidRPr="00690412" w:rsidRDefault="00951C3B" w:rsidP="00F15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„Oryginalny" - fabrycznie nowy przedmiot zamówienia wyprodukowany przez producenta urządzenia do którego jest zamawiany</w:t>
            </w:r>
          </w:p>
        </w:tc>
      </w:tr>
      <w:tr w:rsidR="00951C3B" w:rsidRPr="00690412" w:rsidTr="00F152E6">
        <w:trPr>
          <w:trHeight w:val="360"/>
        </w:trPr>
        <w:tc>
          <w:tcPr>
            <w:tcW w:w="102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51C3B" w:rsidRPr="00690412" w:rsidRDefault="00951C3B" w:rsidP="00F15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041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** „Równoważny" - fabrycznie nowy przedmiot zamówienia kompatybilny z urządzeniem do którego jest zamawiany o parametrach (wydajność, pojemność) takich samych lub lepszych w stosunku do oryginału produkowanego przez producenta danego urządzenia</w:t>
            </w:r>
          </w:p>
        </w:tc>
      </w:tr>
      <w:tr w:rsidR="00951C3B" w:rsidRPr="00690412" w:rsidTr="00F152E6">
        <w:trPr>
          <w:trHeight w:val="427"/>
        </w:trPr>
        <w:tc>
          <w:tcPr>
            <w:tcW w:w="10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B" w:rsidRPr="00690412" w:rsidRDefault="00951C3B" w:rsidP="00F15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51C3B" w:rsidRPr="0007271B" w:rsidRDefault="00951C3B" w:rsidP="00951C3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951C3B" w:rsidRPr="0007271B" w:rsidRDefault="00951C3B" w:rsidP="00951C3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951C3B" w:rsidRPr="0007271B" w:rsidRDefault="00951C3B" w:rsidP="00951C3B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951C3B" w:rsidRPr="0007271B" w:rsidRDefault="00951C3B" w:rsidP="00951C3B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951C3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wykonamy przedmiot zamówienia w okresie od dnia podpisania umowy do dnia 31.12.202</w:t>
      </w:r>
      <w:r>
        <w:rPr>
          <w:rFonts w:asciiTheme="minorHAnsi" w:hAnsiTheme="minorHAnsi" w:cstheme="minorHAnsi"/>
          <w:color w:val="000000"/>
        </w:rPr>
        <w:t>3</w:t>
      </w:r>
      <w:r w:rsidRPr="0007271B">
        <w:rPr>
          <w:rFonts w:asciiTheme="minorHAnsi" w:hAnsiTheme="minorHAnsi" w:cstheme="minorHAnsi"/>
          <w:color w:val="000000"/>
        </w:rPr>
        <w:t xml:space="preserve"> r.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>Oświadczam, że wszystkie oferowane przez nas produkty spełniają minimalne wymagania określone przez Zamawiającego.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w przypadku stwierdzenia uszkodzenia danego sprzętu w związku z zastosowaniem tonerów zamiennych zobowiązujemy się dokonać nieodpłatnej naprawy tego urządzenia i pokrycia wszystkich kosztów.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951C3B" w:rsidRPr="0007271B" w:rsidRDefault="00951C3B" w:rsidP="00951C3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lastRenderedPageBreak/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951C3B" w:rsidRDefault="00951C3B" w:rsidP="00951C3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951C3B" w:rsidRPr="006E647A" w:rsidRDefault="00951C3B" w:rsidP="00951C3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951C3B" w:rsidRPr="0007271B" w:rsidRDefault="00951C3B" w:rsidP="00951C3B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951C3B" w:rsidRPr="0007271B" w:rsidRDefault="00951C3B" w:rsidP="00951C3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51C3B" w:rsidRDefault="00951C3B" w:rsidP="00951C3B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951C3B" w:rsidRPr="0063607D" w:rsidRDefault="00951C3B" w:rsidP="00951C3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951C3B" w:rsidRPr="00E15159" w:rsidRDefault="00951C3B" w:rsidP="00951C3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951C3B" w:rsidRPr="00E15159" w:rsidRDefault="00951C3B" w:rsidP="00951C3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951C3B" w:rsidRPr="00E15159" w:rsidRDefault="00951C3B" w:rsidP="00951C3B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951C3B" w:rsidRPr="00E15159" w:rsidRDefault="00951C3B" w:rsidP="00951C3B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951C3B" w:rsidRPr="00E15159" w:rsidRDefault="00951C3B" w:rsidP="00951C3B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951C3B" w:rsidRDefault="00951C3B" w:rsidP="00951C3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951C3B" w:rsidRDefault="00951C3B" w:rsidP="00951C3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951C3B" w:rsidRPr="00E15159" w:rsidRDefault="00951C3B" w:rsidP="00951C3B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951C3B" w:rsidRPr="00334986" w:rsidRDefault="00951C3B" w:rsidP="00951C3B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951C3B" w:rsidRDefault="00951C3B" w:rsidP="00951C3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C3B" w:rsidRDefault="00951C3B" w:rsidP="00951C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3A5554" w:rsidRDefault="003A5554">
      <w:bookmarkStart w:id="0" w:name="_GoBack"/>
      <w:bookmarkEnd w:id="0"/>
    </w:p>
    <w:sectPr w:rsidR="003A5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3B" w:rsidRDefault="00951C3B" w:rsidP="00951C3B">
      <w:pPr>
        <w:spacing w:after="0" w:line="240" w:lineRule="auto"/>
      </w:pPr>
      <w:r>
        <w:separator/>
      </w:r>
    </w:p>
  </w:endnote>
  <w:endnote w:type="continuationSeparator" w:id="0">
    <w:p w:rsidR="00951C3B" w:rsidRDefault="00951C3B" w:rsidP="0095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3B" w:rsidRDefault="00951C3B" w:rsidP="00951C3B">
      <w:pPr>
        <w:spacing w:after="0" w:line="240" w:lineRule="auto"/>
      </w:pPr>
      <w:r>
        <w:separator/>
      </w:r>
    </w:p>
  </w:footnote>
  <w:footnote w:type="continuationSeparator" w:id="0">
    <w:p w:rsidR="00951C3B" w:rsidRDefault="00951C3B" w:rsidP="0095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3B" w:rsidRDefault="00951C3B" w:rsidP="00951C3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951C3B" w:rsidRPr="00951C3B" w:rsidRDefault="00951C3B" w:rsidP="00951C3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B"/>
    <w:rsid w:val="003A5554"/>
    <w:rsid w:val="009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681"/>
  <w15:chartTrackingRefBased/>
  <w15:docId w15:val="{04A2F572-92E7-4EE7-8785-5952E5F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3B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51C3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51C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951C3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951C3B"/>
    <w:rPr>
      <w:rFonts w:ascii="Garamond" w:hAnsi="Garamond"/>
    </w:rPr>
  </w:style>
  <w:style w:type="paragraph" w:customStyle="1" w:styleId="glowny">
    <w:name w:val="glowny"/>
    <w:basedOn w:val="Stopka"/>
    <w:next w:val="Stopka"/>
    <w:rsid w:val="00951C3B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3B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9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3B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2023-01-25T13:12:00Z</dcterms:created>
  <dcterms:modified xsi:type="dcterms:W3CDTF">2023-01-25T13:15:00Z</dcterms:modified>
</cp:coreProperties>
</file>